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025E" w:rsidRPr="00E5025E" w:rsidRDefault="00E5025E" w:rsidP="00E5025E">
      <w:pPr>
        <w:spacing w:before="100" w:beforeAutospacing="1" w:after="100" w:afterAutospacing="1" w:line="240" w:lineRule="auto"/>
        <w:outlineLvl w:val="0"/>
        <w:rPr>
          <w:rFonts w:ascii="Times New Roman" w:eastAsia="Times New Roman" w:hAnsi="Times New Roman" w:cs="Times New Roman"/>
          <w:b/>
          <w:bCs/>
          <w:kern w:val="36"/>
          <w:sz w:val="48"/>
          <w:szCs w:val="48"/>
          <w:lang w:eastAsia="fr-FR"/>
        </w:rPr>
      </w:pPr>
      <w:r w:rsidRPr="00E5025E">
        <w:rPr>
          <w:rFonts w:ascii="Times New Roman" w:eastAsia="Times New Roman" w:hAnsi="Times New Roman" w:cs="Times New Roman"/>
          <w:b/>
          <w:bCs/>
          <w:kern w:val="36"/>
          <w:sz w:val="48"/>
          <w:szCs w:val="48"/>
          <w:lang w:eastAsia="fr-FR"/>
        </w:rPr>
        <w:t>Veille 1 : Réseaux autonomes pilotés par l’</w:t>
      </w:r>
      <w:proofErr w:type="spellStart"/>
      <w:r w:rsidRPr="00E5025E">
        <w:rPr>
          <w:rFonts w:ascii="Times New Roman" w:eastAsia="Times New Roman" w:hAnsi="Times New Roman" w:cs="Times New Roman"/>
          <w:b/>
          <w:bCs/>
          <w:kern w:val="36"/>
          <w:sz w:val="48"/>
          <w:szCs w:val="48"/>
          <w:lang w:eastAsia="fr-FR"/>
        </w:rPr>
        <w:t>Agentic</w:t>
      </w:r>
      <w:proofErr w:type="spellEnd"/>
      <w:r w:rsidRPr="00E5025E">
        <w:rPr>
          <w:rFonts w:ascii="Times New Roman" w:eastAsia="Times New Roman" w:hAnsi="Times New Roman" w:cs="Times New Roman"/>
          <w:b/>
          <w:bCs/>
          <w:kern w:val="36"/>
          <w:sz w:val="48"/>
          <w:szCs w:val="48"/>
          <w:lang w:eastAsia="fr-FR"/>
        </w:rPr>
        <w:t xml:space="preserve"> AI</w:t>
      </w:r>
    </w:p>
    <w:p w:rsidR="00E5025E" w:rsidRPr="00E5025E" w:rsidRDefault="00E5025E" w:rsidP="00E5025E">
      <w:pPr>
        <w:spacing w:before="100" w:beforeAutospacing="1" w:after="100" w:afterAutospacing="1" w:line="240" w:lineRule="auto"/>
        <w:rPr>
          <w:rFonts w:ascii="Times New Roman" w:eastAsia="Times New Roman" w:hAnsi="Times New Roman" w:cs="Times New Roman"/>
          <w:sz w:val="24"/>
          <w:szCs w:val="24"/>
          <w:lang w:eastAsia="fr-FR"/>
        </w:rPr>
      </w:pPr>
      <w:r w:rsidRPr="00E5025E">
        <w:rPr>
          <w:rFonts w:ascii="Times New Roman" w:eastAsia="Times New Roman" w:hAnsi="Times New Roman" w:cs="Times New Roman"/>
          <w:sz w:val="24"/>
          <w:szCs w:val="24"/>
          <w:lang w:eastAsia="fr-FR"/>
        </w:rPr>
        <w:t xml:space="preserve">L’intelligence artificielle </w:t>
      </w:r>
      <w:proofErr w:type="spellStart"/>
      <w:r w:rsidRPr="00E5025E">
        <w:rPr>
          <w:rFonts w:ascii="Times New Roman" w:eastAsia="Times New Roman" w:hAnsi="Times New Roman" w:cs="Times New Roman"/>
          <w:sz w:val="24"/>
          <w:szCs w:val="24"/>
          <w:lang w:eastAsia="fr-FR"/>
        </w:rPr>
        <w:t>agentique</w:t>
      </w:r>
      <w:proofErr w:type="spellEnd"/>
      <w:r w:rsidRPr="00E5025E">
        <w:rPr>
          <w:rFonts w:ascii="Times New Roman" w:eastAsia="Times New Roman" w:hAnsi="Times New Roman" w:cs="Times New Roman"/>
          <w:sz w:val="24"/>
          <w:szCs w:val="24"/>
          <w:lang w:eastAsia="fr-FR"/>
        </w:rPr>
        <w:t xml:space="preserve"> (</w:t>
      </w:r>
      <w:proofErr w:type="spellStart"/>
      <w:r w:rsidRPr="00E5025E">
        <w:rPr>
          <w:rFonts w:ascii="Times New Roman" w:eastAsia="Times New Roman" w:hAnsi="Times New Roman" w:cs="Times New Roman"/>
          <w:sz w:val="24"/>
          <w:szCs w:val="24"/>
          <w:lang w:eastAsia="fr-FR"/>
        </w:rPr>
        <w:t>Agentic</w:t>
      </w:r>
      <w:proofErr w:type="spellEnd"/>
      <w:r w:rsidRPr="00E5025E">
        <w:rPr>
          <w:rFonts w:ascii="Times New Roman" w:eastAsia="Times New Roman" w:hAnsi="Times New Roman" w:cs="Times New Roman"/>
          <w:sz w:val="24"/>
          <w:szCs w:val="24"/>
          <w:lang w:eastAsia="fr-FR"/>
        </w:rPr>
        <w:t xml:space="preserve"> AI) est en train de révolutionner la manière dont les réseaux sont gérés. Contrairement à une IA classique, qui analyse des données pour assister les ingénieurs, l’</w:t>
      </w:r>
      <w:proofErr w:type="spellStart"/>
      <w:r w:rsidRPr="00E5025E">
        <w:rPr>
          <w:rFonts w:ascii="Times New Roman" w:eastAsia="Times New Roman" w:hAnsi="Times New Roman" w:cs="Times New Roman"/>
          <w:sz w:val="24"/>
          <w:szCs w:val="24"/>
          <w:lang w:eastAsia="fr-FR"/>
        </w:rPr>
        <w:t>Agentic</w:t>
      </w:r>
      <w:proofErr w:type="spellEnd"/>
      <w:r w:rsidRPr="00E5025E">
        <w:rPr>
          <w:rFonts w:ascii="Times New Roman" w:eastAsia="Times New Roman" w:hAnsi="Times New Roman" w:cs="Times New Roman"/>
          <w:sz w:val="24"/>
          <w:szCs w:val="24"/>
          <w:lang w:eastAsia="fr-FR"/>
        </w:rPr>
        <w:t xml:space="preserve"> AI intègre une dimension décisionnelle et opérationnelle. Autrement dit, elle n’attend pas d’instructions humaines pour exécuter une tâche, mais elle agit en autonomie sur le réseau.</w:t>
      </w:r>
    </w:p>
    <w:p w:rsidR="00E5025E" w:rsidRPr="00E5025E" w:rsidRDefault="00E5025E" w:rsidP="00E5025E">
      <w:pPr>
        <w:spacing w:before="100" w:beforeAutospacing="1" w:after="100" w:afterAutospacing="1" w:line="240" w:lineRule="auto"/>
        <w:rPr>
          <w:rFonts w:ascii="Times New Roman" w:eastAsia="Times New Roman" w:hAnsi="Times New Roman" w:cs="Times New Roman"/>
          <w:sz w:val="24"/>
          <w:szCs w:val="24"/>
          <w:lang w:eastAsia="fr-FR"/>
        </w:rPr>
      </w:pPr>
      <w:r w:rsidRPr="00E5025E">
        <w:rPr>
          <w:rFonts w:ascii="Times New Roman" w:eastAsia="Times New Roman" w:hAnsi="Times New Roman" w:cs="Times New Roman"/>
          <w:sz w:val="24"/>
          <w:szCs w:val="24"/>
          <w:lang w:eastAsia="fr-FR"/>
        </w:rPr>
        <w:t xml:space="preserve">Dans le cadre des infrastructures informatiques, cela signifie que les réseaux ne se contentent plus d’être supervisés : ils deviennent capables de s’optimiser en temps réel. Par exemple, lors d’une surcharge de trafic, un agent IA peut rediriger automatiquement les flux, ajuster les règles de </w:t>
      </w:r>
      <w:proofErr w:type="spellStart"/>
      <w:r w:rsidRPr="00E5025E">
        <w:rPr>
          <w:rFonts w:ascii="Times New Roman" w:eastAsia="Times New Roman" w:hAnsi="Times New Roman" w:cs="Times New Roman"/>
          <w:sz w:val="24"/>
          <w:szCs w:val="24"/>
          <w:lang w:eastAsia="fr-FR"/>
        </w:rPr>
        <w:t>QoS</w:t>
      </w:r>
      <w:proofErr w:type="spellEnd"/>
      <w:r w:rsidRPr="00E5025E">
        <w:rPr>
          <w:rFonts w:ascii="Times New Roman" w:eastAsia="Times New Roman" w:hAnsi="Times New Roman" w:cs="Times New Roman"/>
          <w:sz w:val="24"/>
          <w:szCs w:val="24"/>
          <w:lang w:eastAsia="fr-FR"/>
        </w:rPr>
        <w:t xml:space="preserve"> ou isoler un switch défaillant. Là où une intervention humaine aurait pris plusieurs minutes ou heures, l’action est immédiate.</w:t>
      </w:r>
    </w:p>
    <w:p w:rsidR="00E5025E" w:rsidRPr="00E5025E" w:rsidRDefault="00E5025E" w:rsidP="00E5025E">
      <w:pPr>
        <w:spacing w:before="100" w:beforeAutospacing="1" w:after="100" w:afterAutospacing="1" w:line="240" w:lineRule="auto"/>
        <w:rPr>
          <w:rFonts w:ascii="Times New Roman" w:eastAsia="Times New Roman" w:hAnsi="Times New Roman" w:cs="Times New Roman"/>
          <w:sz w:val="24"/>
          <w:szCs w:val="24"/>
          <w:lang w:eastAsia="fr-FR"/>
        </w:rPr>
      </w:pPr>
      <w:r w:rsidRPr="00E5025E">
        <w:rPr>
          <w:rFonts w:ascii="Times New Roman" w:eastAsia="Times New Roman" w:hAnsi="Times New Roman" w:cs="Times New Roman"/>
          <w:sz w:val="24"/>
          <w:szCs w:val="24"/>
          <w:lang w:eastAsia="fr-FR"/>
        </w:rPr>
        <w:t xml:space="preserve">Des géants du cloud comme </w:t>
      </w:r>
      <w:r w:rsidRPr="00E5025E">
        <w:rPr>
          <w:rFonts w:ascii="Times New Roman" w:eastAsia="Times New Roman" w:hAnsi="Times New Roman" w:cs="Times New Roman"/>
          <w:b/>
          <w:bCs/>
          <w:sz w:val="24"/>
          <w:szCs w:val="24"/>
          <w:lang w:eastAsia="fr-FR"/>
        </w:rPr>
        <w:t>AWS</w:t>
      </w:r>
      <w:r w:rsidRPr="00E5025E">
        <w:rPr>
          <w:rFonts w:ascii="Times New Roman" w:eastAsia="Times New Roman" w:hAnsi="Times New Roman" w:cs="Times New Roman"/>
          <w:sz w:val="24"/>
          <w:szCs w:val="24"/>
          <w:lang w:eastAsia="fr-FR"/>
        </w:rPr>
        <w:t xml:space="preserve"> ont déjà investi massivement dans cette vision. Leur service </w:t>
      </w:r>
      <w:proofErr w:type="spellStart"/>
      <w:r w:rsidRPr="00E5025E">
        <w:rPr>
          <w:rFonts w:ascii="Times New Roman" w:eastAsia="Times New Roman" w:hAnsi="Times New Roman" w:cs="Times New Roman"/>
          <w:b/>
          <w:bCs/>
          <w:sz w:val="24"/>
          <w:szCs w:val="24"/>
          <w:lang w:eastAsia="fr-FR"/>
        </w:rPr>
        <w:t>Bedrock</w:t>
      </w:r>
      <w:proofErr w:type="spellEnd"/>
      <w:r w:rsidRPr="00E5025E">
        <w:rPr>
          <w:rFonts w:ascii="Times New Roman" w:eastAsia="Times New Roman" w:hAnsi="Times New Roman" w:cs="Times New Roman"/>
          <w:b/>
          <w:bCs/>
          <w:sz w:val="24"/>
          <w:szCs w:val="24"/>
          <w:lang w:eastAsia="fr-FR"/>
        </w:rPr>
        <w:t xml:space="preserve"> </w:t>
      </w:r>
      <w:proofErr w:type="spellStart"/>
      <w:r w:rsidRPr="00E5025E">
        <w:rPr>
          <w:rFonts w:ascii="Times New Roman" w:eastAsia="Times New Roman" w:hAnsi="Times New Roman" w:cs="Times New Roman"/>
          <w:b/>
          <w:bCs/>
          <w:sz w:val="24"/>
          <w:szCs w:val="24"/>
          <w:lang w:eastAsia="fr-FR"/>
        </w:rPr>
        <w:t>AgentCore</w:t>
      </w:r>
      <w:proofErr w:type="spellEnd"/>
      <w:r w:rsidRPr="00E5025E">
        <w:rPr>
          <w:rFonts w:ascii="Times New Roman" w:eastAsia="Times New Roman" w:hAnsi="Times New Roman" w:cs="Times New Roman"/>
          <w:sz w:val="24"/>
          <w:szCs w:val="24"/>
          <w:lang w:eastAsia="fr-FR"/>
        </w:rPr>
        <w:t>, lancé en 2025, permet de déployer des agents intelligents dans des environnements réseau complexes. Ces agents assurent une surveillance continue, adaptent les configurations et préviennent les pannes en agissant avant que l’utilisateur final ne perçoive un problème.</w:t>
      </w:r>
    </w:p>
    <w:p w:rsidR="00E5025E" w:rsidRPr="00E5025E" w:rsidRDefault="00E5025E" w:rsidP="00E5025E">
      <w:pPr>
        <w:spacing w:before="100" w:beforeAutospacing="1" w:after="100" w:afterAutospacing="1" w:line="240" w:lineRule="auto"/>
        <w:rPr>
          <w:rFonts w:ascii="Times New Roman" w:eastAsia="Times New Roman" w:hAnsi="Times New Roman" w:cs="Times New Roman"/>
          <w:sz w:val="24"/>
          <w:szCs w:val="24"/>
          <w:lang w:eastAsia="fr-FR"/>
        </w:rPr>
      </w:pPr>
      <w:r w:rsidRPr="00E5025E">
        <w:rPr>
          <w:rFonts w:ascii="Times New Roman" w:eastAsia="Times New Roman" w:hAnsi="Times New Roman" w:cs="Times New Roman"/>
          <w:sz w:val="24"/>
          <w:szCs w:val="24"/>
          <w:lang w:eastAsia="fr-FR"/>
        </w:rPr>
        <w:t xml:space="preserve">Pour les entreprises, l’impact est double. Sur le plan technique, cela améliore la résilience et </w:t>
      </w:r>
      <w:proofErr w:type="gramStart"/>
      <w:r w:rsidRPr="00E5025E">
        <w:rPr>
          <w:rFonts w:ascii="Times New Roman" w:eastAsia="Times New Roman" w:hAnsi="Times New Roman" w:cs="Times New Roman"/>
          <w:sz w:val="24"/>
          <w:szCs w:val="24"/>
          <w:lang w:eastAsia="fr-FR"/>
        </w:rPr>
        <w:t>la</w:t>
      </w:r>
      <w:proofErr w:type="gramEnd"/>
      <w:r w:rsidRPr="00E5025E">
        <w:rPr>
          <w:rFonts w:ascii="Times New Roman" w:eastAsia="Times New Roman" w:hAnsi="Times New Roman" w:cs="Times New Roman"/>
          <w:sz w:val="24"/>
          <w:szCs w:val="24"/>
          <w:lang w:eastAsia="fr-FR"/>
        </w:rPr>
        <w:t xml:space="preserve"> sécurité des réseaux : un système qui réagit plus vite qu’un technicien humain limite les risques d’attaques ou de dysfonctionnements. Sur le plan économique, c’est un gain considérable : moins de coûts liés aux interruptions de service, mais aussi une réduction de la charge de travail des équipes IT. Celles-ci peuvent se concentrer sur des tâches stratégiques plutôt que sur du dépannage répétitif.</w:t>
      </w:r>
    </w:p>
    <w:p w:rsidR="00E5025E" w:rsidRPr="00E5025E" w:rsidRDefault="00E5025E" w:rsidP="00E5025E">
      <w:pPr>
        <w:spacing w:before="100" w:beforeAutospacing="1" w:after="100" w:afterAutospacing="1" w:line="240" w:lineRule="auto"/>
        <w:rPr>
          <w:rFonts w:ascii="Times New Roman" w:eastAsia="Times New Roman" w:hAnsi="Times New Roman" w:cs="Times New Roman"/>
          <w:sz w:val="24"/>
          <w:szCs w:val="24"/>
          <w:lang w:eastAsia="fr-FR"/>
        </w:rPr>
      </w:pPr>
      <w:r w:rsidRPr="00E5025E">
        <w:rPr>
          <w:rFonts w:ascii="Times New Roman" w:eastAsia="Times New Roman" w:hAnsi="Times New Roman" w:cs="Times New Roman"/>
          <w:sz w:val="24"/>
          <w:szCs w:val="24"/>
          <w:lang w:eastAsia="fr-FR"/>
        </w:rPr>
        <w:t xml:space="preserve">Cependant, cette révolution n’est pas sans risques. Plusieurs experts mettent en garde contre les dangers liés à la gouvernance des agents IA. Comme toute intelligence artificielle, elle peut être victime d’attaques sophistiquées, comme l’empoisonnement de données (data </w:t>
      </w:r>
      <w:proofErr w:type="spellStart"/>
      <w:r w:rsidRPr="00E5025E">
        <w:rPr>
          <w:rFonts w:ascii="Times New Roman" w:eastAsia="Times New Roman" w:hAnsi="Times New Roman" w:cs="Times New Roman"/>
          <w:sz w:val="24"/>
          <w:szCs w:val="24"/>
          <w:lang w:eastAsia="fr-FR"/>
        </w:rPr>
        <w:t>poisoning</w:t>
      </w:r>
      <w:proofErr w:type="spellEnd"/>
      <w:r w:rsidRPr="00E5025E">
        <w:rPr>
          <w:rFonts w:ascii="Times New Roman" w:eastAsia="Times New Roman" w:hAnsi="Times New Roman" w:cs="Times New Roman"/>
          <w:sz w:val="24"/>
          <w:szCs w:val="24"/>
          <w:lang w:eastAsia="fr-FR"/>
        </w:rPr>
        <w:t>) ou les injections de prompts, qui pourraient détourner son comportement. Dans le cas d’un réseau critique, cela représenterait un risque majeur.</w:t>
      </w:r>
    </w:p>
    <w:p w:rsidR="00E5025E" w:rsidRPr="00E5025E" w:rsidRDefault="00E5025E" w:rsidP="00E5025E">
      <w:pPr>
        <w:spacing w:before="100" w:beforeAutospacing="1" w:after="100" w:afterAutospacing="1" w:line="240" w:lineRule="auto"/>
        <w:rPr>
          <w:rFonts w:ascii="Times New Roman" w:eastAsia="Times New Roman" w:hAnsi="Times New Roman" w:cs="Times New Roman"/>
          <w:sz w:val="24"/>
          <w:szCs w:val="24"/>
          <w:lang w:eastAsia="fr-FR"/>
        </w:rPr>
      </w:pPr>
      <w:r w:rsidRPr="00E5025E">
        <w:rPr>
          <w:rFonts w:ascii="Times New Roman" w:eastAsia="Times New Roman" w:hAnsi="Times New Roman" w:cs="Times New Roman"/>
          <w:sz w:val="24"/>
          <w:szCs w:val="24"/>
          <w:lang w:eastAsia="fr-FR"/>
        </w:rPr>
        <w:t>En conclusion, les réseaux pilotés par l’</w:t>
      </w:r>
      <w:proofErr w:type="spellStart"/>
      <w:r w:rsidRPr="00E5025E">
        <w:rPr>
          <w:rFonts w:ascii="Times New Roman" w:eastAsia="Times New Roman" w:hAnsi="Times New Roman" w:cs="Times New Roman"/>
          <w:sz w:val="24"/>
          <w:szCs w:val="24"/>
          <w:lang w:eastAsia="fr-FR"/>
        </w:rPr>
        <w:t>Agentic</w:t>
      </w:r>
      <w:proofErr w:type="spellEnd"/>
      <w:r w:rsidRPr="00E5025E">
        <w:rPr>
          <w:rFonts w:ascii="Times New Roman" w:eastAsia="Times New Roman" w:hAnsi="Times New Roman" w:cs="Times New Roman"/>
          <w:sz w:val="24"/>
          <w:szCs w:val="24"/>
          <w:lang w:eastAsia="fr-FR"/>
        </w:rPr>
        <w:t xml:space="preserve"> AI représentent une étape vers des infrastructures de plus en plus autonomes. Ils transforment le métier d’administrateur réseau, qui devra passer d’un rôle d’opérateur manuel à celui de superviseur stratégique. Suivre cette évolution est donc indispensable pour anticiper le futur des métiers du SISR.</w:t>
      </w:r>
    </w:p>
    <w:p w:rsidR="00CE2AC9" w:rsidRDefault="00E5025E">
      <w:bookmarkStart w:id="0" w:name="_GoBack"/>
      <w:bookmarkEnd w:id="0"/>
    </w:p>
    <w:sectPr w:rsidR="00CE2AC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025E"/>
    <w:rsid w:val="002C26CE"/>
    <w:rsid w:val="00560031"/>
    <w:rsid w:val="00E5025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9FA329-3D2A-4C08-BAE5-A92B73E489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link w:val="Titre1Car"/>
    <w:uiPriority w:val="9"/>
    <w:qFormat/>
    <w:rsid w:val="00E5025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5025E"/>
    <w:rPr>
      <w:rFonts w:ascii="Times New Roman" w:eastAsia="Times New Roman" w:hAnsi="Times New Roman" w:cs="Times New Roman"/>
      <w:b/>
      <w:bCs/>
      <w:kern w:val="36"/>
      <w:sz w:val="48"/>
      <w:szCs w:val="48"/>
      <w:lang w:eastAsia="fr-FR"/>
    </w:rPr>
  </w:style>
  <w:style w:type="paragraph" w:styleId="NormalWeb">
    <w:name w:val="Normal (Web)"/>
    <w:basedOn w:val="Normal"/>
    <w:uiPriority w:val="99"/>
    <w:semiHidden/>
    <w:unhideWhenUsed/>
    <w:rsid w:val="00E5025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E5025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8821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391</Words>
  <Characters>2152</Characters>
  <Application>Microsoft Office Word</Application>
  <DocSecurity>0</DocSecurity>
  <Lines>17</Lines>
  <Paragraphs>5</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2538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Houdaifa Mrz</dc:creator>
  <cp:keywords/>
  <dc:description/>
  <cp:lastModifiedBy>Houdaifa Mrz</cp:lastModifiedBy>
  <cp:revision>1</cp:revision>
  <dcterms:created xsi:type="dcterms:W3CDTF">2025-09-05T12:34:00Z</dcterms:created>
  <dcterms:modified xsi:type="dcterms:W3CDTF">2025-09-05T12:35:00Z</dcterms:modified>
</cp:coreProperties>
</file>